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36" w:rsidRDefault="00716936" w:rsidP="00A72B98">
      <w:pPr>
        <w:pStyle w:val="50"/>
        <w:shd w:val="clear" w:color="auto" w:fill="auto"/>
        <w:spacing w:line="360" w:lineRule="auto"/>
        <w:jc w:val="center"/>
      </w:pPr>
      <w:bookmarkStart w:id="0" w:name="bookmark49"/>
      <w:r w:rsidRPr="00716936">
        <w:t>Аннотация дисциплины</w:t>
      </w:r>
    </w:p>
    <w:p w:rsidR="00A72B98" w:rsidRPr="00B75A22" w:rsidRDefault="00A72B98" w:rsidP="00A72B98">
      <w:pPr>
        <w:pStyle w:val="50"/>
        <w:shd w:val="clear" w:color="auto" w:fill="auto"/>
        <w:spacing w:line="360" w:lineRule="auto"/>
        <w:jc w:val="center"/>
      </w:pPr>
      <w:r w:rsidRPr="00B75A22">
        <w:t>Проектный менеджмент: базовый курс</w:t>
      </w:r>
      <w:bookmarkEnd w:id="0"/>
    </w:p>
    <w:p w:rsidR="001862F9" w:rsidRDefault="001862F9" w:rsidP="001862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A72B98" w:rsidRPr="00B75A22" w:rsidRDefault="00A72B98" w:rsidP="00422976">
      <w:pPr>
        <w:pStyle w:val="20"/>
        <w:shd w:val="clear" w:color="auto" w:fill="auto"/>
        <w:tabs>
          <w:tab w:val="left" w:pos="3077"/>
          <w:tab w:val="left" w:pos="6864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422976" w:rsidRPr="00422976">
        <w:t>формирование аналитических и практических компетенций в области управления анализом, разработкой и реализацией проектов различного масштаба и уровня сложности.</w:t>
      </w:r>
    </w:p>
    <w:p w:rsidR="007607E6" w:rsidRPr="00CF5F8F" w:rsidRDefault="007607E6" w:rsidP="007607E6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F5F8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</w:t>
      </w:r>
      <w:r w:rsidRPr="00E059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A72B98" w:rsidRPr="00B75A22" w:rsidRDefault="00A72B98" w:rsidP="00A72B98">
      <w:pPr>
        <w:pStyle w:val="50"/>
        <w:shd w:val="clear" w:color="auto" w:fill="auto"/>
        <w:spacing w:line="360" w:lineRule="auto"/>
        <w:ind w:firstLine="709"/>
      </w:pPr>
      <w:bookmarkStart w:id="1" w:name="_GoBack"/>
      <w:bookmarkEnd w:id="1"/>
      <w:r w:rsidRPr="00B75A22">
        <w:t>Краткое содержание:</w:t>
      </w:r>
    </w:p>
    <w:p w:rsidR="00A72B98" w:rsidRPr="00B75A22" w:rsidRDefault="00A72B98" w:rsidP="00A72B9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Становление проектного менеджмента в России и за рубежом. Понятие «проект», признаки и классификация. Понятия «программа проектов», «портфель проектов», «проектный офис». Проекты - средства стратегического развития организации. Фазы и жизненный цикл проекта.</w:t>
      </w:r>
    </w:p>
    <w:p w:rsidR="00A72B98" w:rsidRDefault="00A72B98" w:rsidP="00A72B9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Структуры и процессы проекта. Процессы проекта, их взаимосвязь с областями знаний проекта. Процессы инициации. Процессы планирования. Процессы исполнения. Процессы мониторинга и управления. Управление интеграцией. Управление содержанием. Управление стоимостью. Управление поставками проекта.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05F89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0A"/>
    <w:rsid w:val="001862F9"/>
    <w:rsid w:val="00194B2A"/>
    <w:rsid w:val="0021105D"/>
    <w:rsid w:val="00422976"/>
    <w:rsid w:val="00716936"/>
    <w:rsid w:val="007607E6"/>
    <w:rsid w:val="00A3180A"/>
    <w:rsid w:val="00A72B98"/>
    <w:rsid w:val="00AB5F5C"/>
    <w:rsid w:val="00CD1904"/>
    <w:rsid w:val="00E2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231BF-B28B-4A42-BC33-8AD3132E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2B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2B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72B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2B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B98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72B9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72B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2B98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920B1-3958-4BBB-BC7A-59EE698C86EB}"/>
</file>

<file path=customXml/itemProps2.xml><?xml version="1.0" encoding="utf-8"?>
<ds:datastoreItem xmlns:ds="http://schemas.openxmlformats.org/officeDocument/2006/customXml" ds:itemID="{5A857EF2-4E13-45D7-AA7E-B85830EA8843}"/>
</file>

<file path=customXml/itemProps3.xml><?xml version="1.0" encoding="utf-8"?>
<ds:datastoreItem xmlns:ds="http://schemas.openxmlformats.org/officeDocument/2006/customXml" ds:itemID="{3A5A37F2-E4B2-4E82-9CFC-AF75A2140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2018-03-30T13:22:00Z</dcterms:created>
  <dcterms:modified xsi:type="dcterms:W3CDTF">2021-06-04T11:37:00Z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